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D374A" w14:textId="77777777" w:rsidR="00753951" w:rsidRDefault="00753951" w:rsidP="00FD273D">
      <w:pPr>
        <w:jc w:val="center"/>
        <w:rPr>
          <w:rFonts w:ascii="Helvetica" w:hAnsi="Helvetica"/>
          <w:b/>
          <w:sz w:val="36"/>
          <w:szCs w:val="40"/>
        </w:rPr>
      </w:pPr>
    </w:p>
    <w:p w14:paraId="17A1DB76" w14:textId="38E65412" w:rsidR="00753951" w:rsidRPr="00C67C55" w:rsidRDefault="00FD273D" w:rsidP="00B670D5">
      <w:pPr>
        <w:jc w:val="right"/>
        <w:rPr>
          <w:rFonts w:ascii="Helvetica" w:hAnsi="Helvetica"/>
          <w:sz w:val="20"/>
        </w:rPr>
        <w:sectPr w:rsidR="00753951" w:rsidRPr="00C67C55" w:rsidSect="00753951">
          <w:headerReference w:type="default" r:id="rId11"/>
          <w:footerReference w:type="default" r:id="rId12"/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  <w:r w:rsidRPr="00753951">
        <w:rPr>
          <w:rFonts w:ascii="Helvetica" w:hAnsi="Helvetica"/>
          <w:color w:val="BFBFBF" w:themeColor="background1" w:themeShade="BF"/>
          <w:sz w:val="22"/>
          <w:szCs w:val="40"/>
        </w:rPr>
        <w:t>CDMX</w:t>
      </w:r>
      <w:r w:rsidR="003A2AD1">
        <w:rPr>
          <w:rFonts w:ascii="Helvetica" w:hAnsi="Helvetica"/>
          <w:color w:val="BFBFBF" w:themeColor="background1" w:themeShade="BF"/>
          <w:sz w:val="22"/>
          <w:szCs w:val="40"/>
        </w:rPr>
        <w:t>,</w:t>
      </w:r>
      <w:r w:rsidRPr="00753951">
        <w:rPr>
          <w:rFonts w:ascii="Helvetica" w:hAnsi="Helvetica"/>
          <w:color w:val="BFBFBF" w:themeColor="background1" w:themeShade="BF"/>
          <w:sz w:val="22"/>
          <w:szCs w:val="40"/>
        </w:rPr>
        <w:t xml:space="preserve"> </w:t>
      </w:r>
      <w:r w:rsidR="008B03A7">
        <w:rPr>
          <w:rFonts w:ascii="Helvetica" w:hAnsi="Helvetica"/>
          <w:color w:val="BFBFBF" w:themeColor="background1" w:themeShade="BF"/>
          <w:sz w:val="22"/>
          <w:szCs w:val="40"/>
        </w:rPr>
        <w:t>16</w:t>
      </w:r>
      <w:r w:rsidR="00B670D5">
        <w:rPr>
          <w:rFonts w:ascii="Helvetica" w:hAnsi="Helvetica"/>
          <w:color w:val="BFBFBF" w:themeColor="background1" w:themeShade="BF"/>
          <w:sz w:val="22"/>
          <w:szCs w:val="40"/>
        </w:rPr>
        <w:t xml:space="preserve"> de </w:t>
      </w:r>
      <w:r w:rsidR="008B03A7">
        <w:rPr>
          <w:rFonts w:ascii="Helvetica" w:hAnsi="Helvetica"/>
          <w:color w:val="BFBFBF" w:themeColor="background1" w:themeShade="BF"/>
          <w:sz w:val="22"/>
          <w:szCs w:val="40"/>
        </w:rPr>
        <w:t>diciembre</w:t>
      </w:r>
      <w:r w:rsidR="00B670D5">
        <w:rPr>
          <w:rFonts w:ascii="Helvetica" w:hAnsi="Helvetica"/>
          <w:color w:val="BFBFBF" w:themeColor="background1" w:themeShade="BF"/>
          <w:sz w:val="22"/>
          <w:szCs w:val="40"/>
        </w:rPr>
        <w:t xml:space="preserve"> de 2020</w:t>
      </w:r>
    </w:p>
    <w:p w14:paraId="27C8DE4D" w14:textId="172CF993" w:rsidR="003909D1" w:rsidRDefault="003909D1" w:rsidP="00EE3FE7">
      <w:pPr>
        <w:spacing w:line="276" w:lineRule="auto"/>
        <w:ind w:right="-234"/>
        <w:jc w:val="both"/>
        <w:rPr>
          <w:rFonts w:ascii="Helvetica" w:hAnsi="Helvetica" w:cstheme="majorHAnsi"/>
          <w:b/>
          <w:i/>
          <w:sz w:val="22"/>
          <w:szCs w:val="22"/>
        </w:rPr>
      </w:pPr>
    </w:p>
    <w:p w14:paraId="0E948795" w14:textId="77777777" w:rsidR="002111F5" w:rsidRPr="00753951" w:rsidRDefault="002111F5" w:rsidP="002111F5">
      <w:pPr>
        <w:rPr>
          <w:rFonts w:ascii="Helvetica" w:hAnsi="Helvetica"/>
          <w:b/>
          <w:sz w:val="28"/>
          <w:szCs w:val="40"/>
        </w:rPr>
      </w:pPr>
      <w:proofErr w:type="spellStart"/>
      <w:r>
        <w:rPr>
          <w:rFonts w:ascii="Helvetica" w:hAnsi="Helvetica"/>
          <w:b/>
          <w:sz w:val="28"/>
          <w:szCs w:val="40"/>
        </w:rPr>
        <w:t>Infrastructure</w:t>
      </w:r>
      <w:proofErr w:type="spellEnd"/>
      <w:r>
        <w:rPr>
          <w:rFonts w:ascii="Helvetica" w:hAnsi="Helvetica"/>
          <w:b/>
          <w:sz w:val="28"/>
          <w:szCs w:val="40"/>
        </w:rPr>
        <w:t xml:space="preserve"> &amp; Energy </w:t>
      </w:r>
      <w:proofErr w:type="spellStart"/>
      <w:r>
        <w:rPr>
          <w:rFonts w:ascii="Helvetica" w:hAnsi="Helvetica"/>
          <w:b/>
          <w:sz w:val="28"/>
          <w:szCs w:val="40"/>
        </w:rPr>
        <w:t>Overview</w:t>
      </w:r>
      <w:proofErr w:type="spellEnd"/>
      <w:r>
        <w:rPr>
          <w:rFonts w:ascii="Helvetica" w:hAnsi="Helvetica"/>
          <w:b/>
          <w:sz w:val="28"/>
          <w:szCs w:val="40"/>
        </w:rPr>
        <w:t xml:space="preserve"> – Infraestructura y Energía</w:t>
      </w:r>
    </w:p>
    <w:p w14:paraId="336F2B62" w14:textId="77777777" w:rsidR="00CE1387" w:rsidRDefault="00CE1387" w:rsidP="00EE3FE7">
      <w:pPr>
        <w:spacing w:line="276" w:lineRule="auto"/>
        <w:ind w:right="-234"/>
        <w:jc w:val="both"/>
        <w:rPr>
          <w:rFonts w:ascii="Helvetica" w:hAnsi="Helvetica" w:cstheme="majorHAnsi"/>
          <w:b/>
          <w:i/>
          <w:sz w:val="22"/>
          <w:szCs w:val="22"/>
        </w:rPr>
      </w:pPr>
    </w:p>
    <w:p w14:paraId="13D87019" w14:textId="43148652" w:rsidR="00CE1387" w:rsidRDefault="00CE138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 xml:space="preserve">Propuesta del objetivo del estudio: </w:t>
      </w:r>
      <w:r w:rsidRPr="00CE1387">
        <w:rPr>
          <w:rFonts w:ascii="Helvetica" w:hAnsi="Helvetica" w:cstheme="majorHAnsi"/>
        </w:rPr>
        <w:t xml:space="preserve">Herramienta general para promover el </w:t>
      </w:r>
      <w:proofErr w:type="spellStart"/>
      <w:r w:rsidRPr="00CE1387">
        <w:rPr>
          <w:rFonts w:ascii="Helvetica" w:hAnsi="Helvetica" w:cstheme="majorHAnsi"/>
        </w:rPr>
        <w:t>asset</w:t>
      </w:r>
      <w:proofErr w:type="spellEnd"/>
      <w:r w:rsidRPr="00CE1387">
        <w:rPr>
          <w:rFonts w:ascii="Helvetica" w:hAnsi="Helvetica" w:cstheme="majorHAnsi"/>
        </w:rPr>
        <w:t xml:space="preserve"> </w:t>
      </w:r>
      <w:proofErr w:type="spellStart"/>
      <w:r w:rsidRPr="00CE1387">
        <w:rPr>
          <w:rFonts w:ascii="Helvetica" w:hAnsi="Helvetica" w:cstheme="majorHAnsi"/>
        </w:rPr>
        <w:t>class</w:t>
      </w:r>
      <w:proofErr w:type="spellEnd"/>
      <w:r w:rsidRPr="00CE1387">
        <w:rPr>
          <w:rFonts w:ascii="Helvetica" w:hAnsi="Helvetica" w:cstheme="majorHAnsi"/>
        </w:rPr>
        <w:t xml:space="preserve"> ante: a) Reguladores; b) Inversionistas; c) </w:t>
      </w:r>
      <w:r>
        <w:rPr>
          <w:rFonts w:ascii="Helvetica" w:hAnsi="Helvetica" w:cstheme="majorHAnsi"/>
        </w:rPr>
        <w:t>público en general</w:t>
      </w:r>
    </w:p>
    <w:p w14:paraId="6D4CBC5D" w14:textId="77777777" w:rsidR="00CE1387" w:rsidRDefault="00CE138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Propuesta Formato: D</w:t>
      </w:r>
      <w:r w:rsidRPr="00CE1387">
        <w:rPr>
          <w:rFonts w:ascii="Helvetica" w:hAnsi="Helvetica" w:cstheme="majorHAnsi"/>
        </w:rPr>
        <w:t xml:space="preserve">ocumento dinámico </w:t>
      </w:r>
      <w:r>
        <w:rPr>
          <w:rFonts w:ascii="Helvetica" w:hAnsi="Helvetica" w:cstheme="majorHAnsi"/>
        </w:rPr>
        <w:t xml:space="preserve">como en el estudio de deuda </w:t>
      </w:r>
      <w:r w:rsidRPr="00CE1387">
        <w:rPr>
          <w:rFonts w:ascii="Helvetica" w:hAnsi="Helvetica" w:cstheme="majorHAnsi"/>
        </w:rPr>
        <w:t xml:space="preserve">que pueda flexibilizarse para los tres tipos de auditorios (reguladores, inversionistas y </w:t>
      </w:r>
      <w:r>
        <w:rPr>
          <w:rFonts w:ascii="Helvetica" w:hAnsi="Helvetica" w:cstheme="majorHAnsi"/>
        </w:rPr>
        <w:t>público en general</w:t>
      </w:r>
      <w:r w:rsidRPr="00CE1387">
        <w:rPr>
          <w:rFonts w:ascii="Helvetica" w:hAnsi="Helvetica" w:cstheme="majorHAnsi"/>
        </w:rPr>
        <w:t xml:space="preserve">) </w:t>
      </w:r>
    </w:p>
    <w:p w14:paraId="4A45865B" w14:textId="55E3BB76" w:rsidR="00CE1387" w:rsidRDefault="00CE138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Definición de idioma del estudio</w:t>
      </w:r>
      <w:r w:rsidRPr="00CE1387">
        <w:rPr>
          <w:rFonts w:ascii="Helvetica" w:hAnsi="Helvetica" w:cstheme="majorHAnsi"/>
        </w:rPr>
        <w:t xml:space="preserve"> español</w:t>
      </w:r>
      <w:r>
        <w:rPr>
          <w:rFonts w:ascii="Helvetica" w:hAnsi="Helvetica" w:cstheme="majorHAnsi"/>
        </w:rPr>
        <w:t>,</w:t>
      </w:r>
      <w:r w:rsidRPr="00CE1387">
        <w:rPr>
          <w:rFonts w:ascii="Helvetica" w:hAnsi="Helvetica" w:cstheme="majorHAnsi"/>
        </w:rPr>
        <w:t xml:space="preserve"> inglés</w:t>
      </w:r>
      <w:r>
        <w:rPr>
          <w:rFonts w:ascii="Helvetica" w:hAnsi="Helvetica" w:cstheme="majorHAnsi"/>
        </w:rPr>
        <w:t xml:space="preserve"> o ambos</w:t>
      </w:r>
    </w:p>
    <w:p w14:paraId="6D34C6BE" w14:textId="6F11BCCC" w:rsidR="00CE1387" w:rsidRDefault="00CE138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Definición de potenciales “Aliados” de investigación</w:t>
      </w:r>
    </w:p>
    <w:p w14:paraId="1AFA20CA" w14:textId="0DF0BBC7" w:rsidR="00EE3FE7" w:rsidRPr="00EE3FE7" w:rsidRDefault="00EE3FE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Cronograma y actividades</w:t>
      </w:r>
      <w:r w:rsidR="00B151AB">
        <w:rPr>
          <w:rFonts w:ascii="Helvetica" w:hAnsi="Helvetica" w:cstheme="majorHAnsi"/>
        </w:rPr>
        <w:t xml:space="preserve"> (Tiempo estimado de 5.1 meses a partir del inicio del proyecto)</w:t>
      </w:r>
    </w:p>
    <w:tbl>
      <w:tblPr>
        <w:tblW w:w="10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2060"/>
        <w:gridCol w:w="2560"/>
        <w:gridCol w:w="2560"/>
      </w:tblGrid>
      <w:tr w:rsidR="008B03A7" w:rsidRPr="008B03A7" w14:paraId="541BB3A0" w14:textId="77777777" w:rsidTr="008B03A7">
        <w:trPr>
          <w:trHeight w:val="300"/>
        </w:trPr>
        <w:tc>
          <w:tcPr>
            <w:tcW w:w="10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C758928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  <w:t>Planeación</w:t>
            </w:r>
          </w:p>
        </w:tc>
      </w:tr>
      <w:tr w:rsidR="008B03A7" w:rsidRPr="008B03A7" w14:paraId="16B6E90A" w14:textId="77777777" w:rsidTr="008B03A7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000000" w:fill="000000"/>
            <w:noWrap/>
            <w:vAlign w:val="center"/>
            <w:hideMark/>
          </w:tcPr>
          <w:p w14:paraId="45C6D0C6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ACTIVIDAD</w:t>
            </w:r>
          </w:p>
        </w:tc>
        <w:tc>
          <w:tcPr>
            <w:tcW w:w="2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774418FD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INICIO DEL PLAN</w:t>
            </w:r>
          </w:p>
        </w:tc>
        <w:tc>
          <w:tcPr>
            <w:tcW w:w="25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0A7F92AE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DURACIÓN DEL PLAN</w:t>
            </w:r>
          </w:p>
        </w:tc>
        <w:tc>
          <w:tcPr>
            <w:tcW w:w="256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000000" w:fill="000000"/>
            <w:noWrap/>
            <w:vAlign w:val="bottom"/>
            <w:hideMark/>
          </w:tcPr>
          <w:p w14:paraId="5B2ADEEC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 de Fondos</w:t>
            </w:r>
          </w:p>
        </w:tc>
      </w:tr>
      <w:tr w:rsidR="008B03A7" w:rsidRPr="008B03A7" w14:paraId="64D97F13" w14:textId="77777777" w:rsidTr="008B03A7">
        <w:trPr>
          <w:trHeight w:val="690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0216EE4B" w14:textId="7EA03A20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Determinar Target Inversionistas</w:t>
            </w:r>
            <w:r w:rsidR="00647949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,</w:t>
            </w: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 xml:space="preserve"> gob</w:t>
            </w:r>
            <w:r w:rsidR="00647949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ierno o público general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44C05590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219F5680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78C6272A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7B130539" w14:textId="77777777" w:rsidTr="008B03A7">
        <w:trPr>
          <w:trHeight w:val="690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06ECEFD2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Determinar puntos para el estudio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4AB8FEB1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360F9701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0F20DEE1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3FB8184C" w14:textId="77777777" w:rsidTr="008B03A7">
        <w:trPr>
          <w:trHeight w:val="103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23BC5159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Determinar fuente de información por cada punto elegido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0A897DB4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57A828F9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6938B657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2B16BA02" w14:textId="77777777" w:rsidTr="008B03A7">
        <w:trPr>
          <w:trHeight w:val="690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1488FCA5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Buscar aliado y/o patrocinador extra para el estudio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66510208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4CC7E0AC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46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2B02F250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36582378" w14:textId="77777777" w:rsidTr="008B03A7">
        <w:trPr>
          <w:trHeight w:val="690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21EABB7D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Forma y método de recaudación de información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45277F4E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174BA576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46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4C175657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35C7B205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6E558097" w14:textId="78A8557C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Prep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ar</w:t>
            </w: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ar formulario para Fondos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6133246E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0209684E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62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3DF331BB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3D84E20B" w14:textId="77777777" w:rsidTr="008B03A7">
        <w:trPr>
          <w:trHeight w:val="103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4905478D" w14:textId="3298280F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 xml:space="preserve">Complementar Fondos mapeados de </w:t>
            </w:r>
            <w:r w:rsidR="00C16910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I&amp;E</w:t>
            </w: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 xml:space="preserve"> y determinar jugadores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6A96CEFA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368F3618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62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2F1B186D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4CB9A681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2DE08EAC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Carta invitación y Propuesta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1ACE2BB0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726EB230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62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1BB6BE92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7C4AC24F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093576F0" w14:textId="12CA5050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Env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í</w:t>
            </w: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o de cuestionario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63208105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62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7102809E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080D2B82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6BE57B45" w14:textId="77777777" w:rsidTr="008B03A7">
        <w:trPr>
          <w:trHeight w:val="690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5B0D57B8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Periodo de recolección de información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29EB13F9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62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3A6A010A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20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0FB69E59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14FCC888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5DB6F615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Procesamiento de información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4F0B72BF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81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053DF18A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16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3468010B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48D4BB7A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40A5D276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Interpretación y contexto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3487D687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96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5A3DD4D4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31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111AB66A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17ADC7F3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24290F4A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Traducción del estudio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563C46CC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126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6174F3CC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15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5EB9C455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762151EB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00DC6B4E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lastRenderedPageBreak/>
              <w:t>Trabajo del estudio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230D4164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126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4E9259B1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15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noWrap/>
            <w:vAlign w:val="bottom"/>
            <w:hideMark/>
          </w:tcPr>
          <w:p w14:paraId="5F87C1C3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5F7D0B6D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77509CC7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Impresión del estudio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6A9B7A99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154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69BB269B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noWrap/>
            <w:vAlign w:val="bottom"/>
            <w:hideMark/>
          </w:tcPr>
          <w:p w14:paraId="4BC4FF25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  <w:tr w:rsidR="008B03A7" w:rsidRPr="008B03A7" w14:paraId="5FE879BB" w14:textId="77777777" w:rsidTr="008B03A7">
        <w:trPr>
          <w:trHeight w:val="345"/>
        </w:trPr>
        <w:tc>
          <w:tcPr>
            <w:tcW w:w="36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9D9D9" w:fill="D9D9D9"/>
            <w:vAlign w:val="bottom"/>
            <w:hideMark/>
          </w:tcPr>
          <w:p w14:paraId="5B2C3E65" w14:textId="77777777" w:rsidR="008B03A7" w:rsidRPr="008B03A7" w:rsidRDefault="008B03A7" w:rsidP="008B03A7">
            <w:pPr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b/>
                <w:bCs/>
                <w:color w:val="404040"/>
                <w:sz w:val="26"/>
                <w:szCs w:val="26"/>
                <w:lang w:eastAsia="es-MX"/>
              </w:rPr>
              <w:t>Conclusión del estudio</w:t>
            </w:r>
          </w:p>
        </w:tc>
        <w:tc>
          <w:tcPr>
            <w:tcW w:w="2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4B6294D0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154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1FF3CD86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  <w:r w:rsidRPr="008B03A7">
              <w:rPr>
                <w:rFonts w:ascii="Calibri" w:eastAsia="Times New Roman" w:hAnsi="Calibri" w:cs="Calibri"/>
                <w:color w:val="404040"/>
                <w:lang w:eastAsia="es-MX"/>
              </w:rPr>
              <w:t>1</w:t>
            </w:r>
          </w:p>
        </w:tc>
        <w:tc>
          <w:tcPr>
            <w:tcW w:w="256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205EFA" w14:textId="77777777" w:rsidR="008B03A7" w:rsidRPr="008B03A7" w:rsidRDefault="008B03A7" w:rsidP="008B03A7">
            <w:pPr>
              <w:jc w:val="center"/>
              <w:rPr>
                <w:rFonts w:ascii="Calibri" w:eastAsia="Times New Roman" w:hAnsi="Calibri" w:cs="Calibri"/>
                <w:color w:val="404040"/>
                <w:lang w:eastAsia="es-MX"/>
              </w:rPr>
            </w:pPr>
          </w:p>
        </w:tc>
      </w:tr>
    </w:tbl>
    <w:p w14:paraId="248A5DB9" w14:textId="3931B5E0" w:rsidR="008B03A7" w:rsidRDefault="008B03A7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431B1C2E" w14:textId="0214E755" w:rsidR="00647949" w:rsidRDefault="00647949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76FB5A74" w14:textId="23CA0549" w:rsidR="00647949" w:rsidRDefault="00647949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183996B7" w14:textId="7E7D817D" w:rsidR="00647949" w:rsidRDefault="00EE3FE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Propuesta índice general</w:t>
      </w:r>
    </w:p>
    <w:tbl>
      <w:tblPr>
        <w:tblW w:w="10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720"/>
        <w:gridCol w:w="1520"/>
        <w:gridCol w:w="2300"/>
        <w:gridCol w:w="1720"/>
        <w:gridCol w:w="1200"/>
      </w:tblGrid>
      <w:tr w:rsidR="00647949" w:rsidRPr="00647949" w14:paraId="60366190" w14:textId="77777777" w:rsidTr="00647949">
        <w:trPr>
          <w:trHeight w:val="300"/>
        </w:trPr>
        <w:tc>
          <w:tcPr>
            <w:tcW w:w="10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DF8E357" w14:textId="77777777" w:rsidR="00647949" w:rsidRPr="00647949" w:rsidRDefault="00647949" w:rsidP="00647949">
            <w:pPr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  <w:t>índice general</w:t>
            </w:r>
          </w:p>
        </w:tc>
      </w:tr>
      <w:tr w:rsidR="00647949" w:rsidRPr="00647949" w14:paraId="5A1FF273" w14:textId="77777777" w:rsidTr="00647949">
        <w:trPr>
          <w:trHeight w:val="600"/>
        </w:trPr>
        <w:tc>
          <w:tcPr>
            <w:tcW w:w="22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2149ACC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proofErr w:type="spellStart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Infrastructure</w:t>
            </w:r>
            <w:proofErr w:type="spellEnd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 xml:space="preserve"> &amp; Energy </w:t>
            </w:r>
            <w:proofErr w:type="spellStart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Overview</w:t>
            </w:r>
            <w:proofErr w:type="spellEnd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Index</w:t>
            </w:r>
            <w:proofErr w:type="spellEnd"/>
          </w:p>
        </w:tc>
        <w:tc>
          <w:tcPr>
            <w:tcW w:w="17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227705F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Proveedor de Información</w:t>
            </w:r>
          </w:p>
        </w:tc>
        <w:tc>
          <w:tcPr>
            <w:tcW w:w="15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4B2DD31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</w:t>
            </w:r>
          </w:p>
        </w:tc>
        <w:tc>
          <w:tcPr>
            <w:tcW w:w="23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3807EFD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Forma de presentación de la Información</w:t>
            </w:r>
          </w:p>
        </w:tc>
        <w:tc>
          <w:tcPr>
            <w:tcW w:w="17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23883CA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 de Fondos</w:t>
            </w:r>
          </w:p>
        </w:tc>
        <w:tc>
          <w:tcPr>
            <w:tcW w:w="120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000000" w:fill="000000"/>
            <w:noWrap/>
            <w:vAlign w:val="bottom"/>
            <w:hideMark/>
          </w:tcPr>
          <w:p w14:paraId="3C8BCC0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Notas</w:t>
            </w:r>
          </w:p>
        </w:tc>
      </w:tr>
      <w:tr w:rsidR="00647949" w:rsidRPr="00647949" w14:paraId="2367DB12" w14:textId="77777777" w:rsidTr="00647949">
        <w:trPr>
          <w:trHeight w:val="6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6A51CE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About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AMEXCAP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7530F8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AMEXCAP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886A12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FE228F8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24A81F8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F68D2B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BEE5526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24C044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Overview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of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the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Industry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94DD1B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97442B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C300E0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A97923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63D20A9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F2DD7C2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1454F0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3.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Managers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AF65AB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AMEXCAP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802489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AA882E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DB1D56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7A544D7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7E5ECF6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CBAE00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4.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Assets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under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Management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83243D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B6259E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7203D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AEADD4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3F36E4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C7F60BD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AC0582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5.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Fundraising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002D89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83CCFF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002CA7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61CFBC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50F32FD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22A1EBE5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DAF026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6.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Investors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DFB4DA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Cuestionario a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2. Fondos de I&amp;E y otros (definición por parte de Fondos de I&amp;E)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3.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CDE062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C9E2EB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B73706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6AB3F2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137F56F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8E3837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7.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Asset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Type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B3631F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Cuestionario a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9276EC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8D19BE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C572EC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17A99EA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2559F29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ACF86D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>8. Performance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674553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7F730B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115E79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061EAA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677443B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1B0ADC7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9C7DB2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9. League Tables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32E8F4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C3B6E2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EFDECC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E71EF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404A81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A78454B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207931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10.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Regions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7A1E2F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88D1E3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8CDAAF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525281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6D7FCA1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BF2F978" w14:textId="77777777" w:rsidTr="00647949">
        <w:trPr>
          <w:trHeight w:val="15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3073AF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11.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Strategies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76E051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2C5809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DE3272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E60E3A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160A15C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CBA0439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359399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12.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Dry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Powder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102931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AD1DFA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07CEA2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32F725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3E4373B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AC0B931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740DE0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13. Outlook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E921B1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62620D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FC5B52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EC2D6E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53BC52C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7622D48" w14:textId="77777777" w:rsidTr="00647949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E8D744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14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Conclusion</w:t>
            </w:r>
            <w:proofErr w:type="spellEnd"/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3B29BC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60F5F9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6D3CB9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63683F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470D32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</w:tbl>
    <w:p w14:paraId="7C74E01C" w14:textId="6192D10A" w:rsidR="00647949" w:rsidRDefault="00647949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586A4D84" w14:textId="18BA3474" w:rsidR="00EE3FE7" w:rsidRDefault="00EE3FE7" w:rsidP="00EE3FE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Propuesta de puntos específicos del índice</w:t>
      </w:r>
    </w:p>
    <w:tbl>
      <w:tblPr>
        <w:tblW w:w="10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660"/>
        <w:gridCol w:w="1680"/>
        <w:gridCol w:w="2200"/>
        <w:gridCol w:w="1740"/>
        <w:gridCol w:w="1200"/>
      </w:tblGrid>
      <w:tr w:rsidR="00647949" w:rsidRPr="00647949" w14:paraId="33EDA3B4" w14:textId="77777777" w:rsidTr="00647949">
        <w:trPr>
          <w:trHeight w:val="300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D30CB21" w14:textId="77777777" w:rsidR="00647949" w:rsidRPr="00647949" w:rsidRDefault="00647949" w:rsidP="00647949">
            <w:pPr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  <w:t>índice</w:t>
            </w:r>
          </w:p>
        </w:tc>
      </w:tr>
      <w:tr w:rsidR="00647949" w:rsidRPr="00647949" w14:paraId="20983F58" w14:textId="77777777" w:rsidTr="00647949">
        <w:trPr>
          <w:trHeight w:val="600"/>
        </w:trPr>
        <w:tc>
          <w:tcPr>
            <w:tcW w:w="22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3EAE0DC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proofErr w:type="spellStart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Infrastructure</w:t>
            </w:r>
            <w:proofErr w:type="spellEnd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 xml:space="preserve"> &amp; Energy </w:t>
            </w:r>
            <w:proofErr w:type="spellStart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Overview</w:t>
            </w:r>
            <w:proofErr w:type="spellEnd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Index</w:t>
            </w:r>
            <w:proofErr w:type="spellEnd"/>
          </w:p>
        </w:tc>
        <w:tc>
          <w:tcPr>
            <w:tcW w:w="16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3652650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Proveedor de Información</w:t>
            </w:r>
          </w:p>
        </w:tc>
        <w:tc>
          <w:tcPr>
            <w:tcW w:w="157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11FA951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</w:t>
            </w:r>
          </w:p>
        </w:tc>
        <w:tc>
          <w:tcPr>
            <w:tcW w:w="231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5535404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Forma de presentación de la Información</w:t>
            </w:r>
          </w:p>
        </w:tc>
        <w:tc>
          <w:tcPr>
            <w:tcW w:w="17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000000" w:fill="000000"/>
            <w:vAlign w:val="bottom"/>
            <w:hideMark/>
          </w:tcPr>
          <w:p w14:paraId="76EFF03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 de Fondos</w:t>
            </w:r>
          </w:p>
        </w:tc>
        <w:tc>
          <w:tcPr>
            <w:tcW w:w="120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000000" w:fill="000000"/>
            <w:vAlign w:val="bottom"/>
            <w:hideMark/>
          </w:tcPr>
          <w:p w14:paraId="6DDF0A3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Notas</w:t>
            </w:r>
          </w:p>
        </w:tc>
      </w:tr>
      <w:tr w:rsidR="00647949" w:rsidRPr="00647949" w14:paraId="5DECAEC1" w14:textId="77777777" w:rsidTr="00647949">
        <w:trPr>
          <w:trHeight w:val="6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BC2D89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About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AMEXCAP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CFB75C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AMEXCAP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5E29FE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21DFCE5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37BC711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E90A3E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B4E2111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BF91A2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1.1 AMEXCAP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Committees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E6CFD3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AMEXCAP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63A356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21F0914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BAC369C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08B7B95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3EE0AEB" w14:textId="77777777" w:rsidTr="00647949">
        <w:trPr>
          <w:trHeight w:val="6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F57303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1.2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Board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Members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EE179C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AMEXCAP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B0ACD2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86CE134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4085CC9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FDC5D2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3DB5DAF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E258ED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1.3 Private Equity in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Mexico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1E6CF0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AMEXCAP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EA0834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Resumen General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la Industria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ED9F95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B3E51D1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20D5C46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3AB52F3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1A5CF0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1.4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Existing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I&amp;E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103175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AMEXCAP 2.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EA2D3A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79F4560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4355031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5C5212E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0BC4AB9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E9A0ED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1.5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geographic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distribution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739254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AMEXCAP 2.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657EB5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5EC1438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CD050E1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6EBBABD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2EC4D2B" w14:textId="77777777" w:rsidTr="00647949">
        <w:trPr>
          <w:trHeight w:val="6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28B592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1.6 Message from the chairman and CEO of the AMEXCAP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6E8CF2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AMEXCAP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C5F6FF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457597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Carta del presidente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6109C1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364151C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1354881" w14:textId="77777777" w:rsidTr="00647949">
        <w:trPr>
          <w:trHeight w:val="6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E590B5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1.7 Message from the chairman of the I&amp;E committee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915D71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5E951D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2F57FD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Carta Fondos de I&amp;E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F365A0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328D9B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29118E5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42B3CA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Overview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of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the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Industry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9C1B61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7729DC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31C32A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BCF726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7064B5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2B9F82A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375049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2.1 I&amp;E PE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description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B3E41A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E69055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DFE056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522793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169023C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FD3A586" w14:textId="77777777" w:rsidTr="00647949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3723FC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2.2 I&amp;E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Executive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Summary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106351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62FDE9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57A3C7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Agregada, Carta Fondos de I&amp;E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D6E684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FA2B3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2C3D3DF" w14:textId="77777777" w:rsidTr="00647949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581EFE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2.3 I&amp;E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Mexico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trends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4DE46D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E4F931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DCAF16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Agregada, Carta Fondos de I&amp;E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D9B2B7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24E07A6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909D371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DA3FCC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2.4 I&amp;E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Megatrends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7257EA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478285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0AFF4A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94AB31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1C476A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FC27FDC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90174E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2.5 I&amp;E in 2020: Key Facts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7EEE6D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31A719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88388A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91DC19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5977DD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5FB16AC" w14:textId="77777777" w:rsidTr="00647949">
        <w:trPr>
          <w:trHeight w:val="24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3AFF8F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3.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Managers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0EEA74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AMEXCAP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E93DB0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945A68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011875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B8204B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A47FF6E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CA1C7F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3.1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Number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of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Managers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581DFF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27AFE2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373C5D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B7A06D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2364BA3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80FDE7F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71F150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3.2 First-Time Fund Managers in 2020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E77516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27A2F9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4815C0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1B5132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5AAD5E8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1F0E1C2" w14:textId="77777777" w:rsidTr="00647949">
        <w:trPr>
          <w:trHeight w:val="5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3D7813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3.3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Terms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D859F2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A36A80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Accumulated Management Fees and by Vintage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2. Accumulated Carried Interest and by Vintage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3.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Accumulated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Hurdle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Rate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and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Vintage 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DD8013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2B4309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5B8E9D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DE185F6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111AFD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4.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Assets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under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Management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E936ED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910470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081F3B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46EBBD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47283E0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8889BD6" w14:textId="77777777" w:rsidTr="00647949">
        <w:trPr>
          <w:trHeight w:val="15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FDD174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4.1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Assets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under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Management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Approach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$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FD270E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743439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A84A54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DC4D80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3A0527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CFCD681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BCF3D4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4.2 Capital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Calls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and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Distributions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86EB32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9DB70E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2880FC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8D35EA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5FE2059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D1B632A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ABE079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5.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Fundraising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73678C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FC488B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1BCC7B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2459F8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405C9C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215BE4CC" w14:textId="77777777" w:rsidTr="00647949">
        <w:trPr>
          <w:trHeight w:val="60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EB803D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5.1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Fundraising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47766A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3AA0CE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Core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2. Value Added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3. Core Plus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4. Opportunistic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5. Debt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6. Secondaries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7. Fund of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a) Energy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b) Renewable energy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c) Social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d) Utilities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e) Transport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f) Telecoms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g)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Diviersified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1.1 greenfield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1.2 brownfield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1.3 secondary stage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DBECE6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Agregada, análisis por estrategia y por año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C00BA8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7301A67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FD262F3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D65173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5.2 Level of Funds in Market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A37654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A36252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A3BE50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6CEA05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FEA6FD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57F7ED3" w14:textId="77777777" w:rsidTr="00647949">
        <w:trPr>
          <w:trHeight w:val="45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52AF34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6.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Investors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BC2921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Cuestionario a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2. Fondos de I&amp;E y otros (definición por parte de Fondos de I&amp;E)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3.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26BBD9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A555B7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7A1D53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67C9C2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1CFFE5F" w14:textId="77777777" w:rsidTr="00647949">
        <w:trPr>
          <w:trHeight w:val="6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7314BC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6.1 Investor Pool 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934028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B52DA7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Public pension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2. Private Sector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Pensión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 xml:space="preserve">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3. Foundation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4. Endowment Plan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5. Insurance Company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6. Family Office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7. Wealth Manager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8. Fundo f Funds Manager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9. Asset Manager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10. Bank/Investment Bank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11. Investment Company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12. Government Agency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13. Sovereign Wealth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14.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Other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493581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3A7AD9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02BC6DE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CEAB9EE" w14:textId="77777777" w:rsidTr="00647949">
        <w:trPr>
          <w:trHeight w:val="30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35E4DB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lastRenderedPageBreak/>
              <w:t>6.2 Large Investors Seek Alternative Structures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3D94A9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Fondos de I&amp;E y otros (definición por parte de Fondos de I&amp;E) 2.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20F514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0AEFDF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452DF4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A4B7C4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6CB8CBE" w14:textId="77777777" w:rsidTr="00647949">
        <w:trPr>
          <w:trHeight w:val="30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3EBC40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6.3 Future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Searches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and Mandates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6CB9E4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Fondos de I&amp;E y otros (definición por parte de Fondos de I&amp;E) 2.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C84C97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D30A2E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DE57FB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18621BA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A6B047E" w14:textId="77777777" w:rsidTr="00647949">
        <w:trPr>
          <w:trHeight w:val="3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9E31BE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6.3.1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Type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8B266A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Fondos de I&amp;E y otros (definición por parte de Fondos de I&amp;E) 2.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F19DB0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Core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2. Value Added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3. Core Plus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4. Opportunistic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5. Debt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6.  Secondaries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7. Fund of Funds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DF58A9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FD3A3C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53E84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4628C3A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69826C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6.3.2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6143AF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127090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192D9B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9B8135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15CA7E7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D100F1E" w14:textId="77777777" w:rsidTr="00647949">
        <w:trPr>
          <w:trHeight w:val="819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3AA3D4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6.3.3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Commitment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Size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4FC923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Fondos de I&amp;E y otros (definición por parte de Fondos de I&amp;E) 2.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882639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USD 0 - 50 M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2. 50 M – 100 M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3. 100 M – 150 M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4. 150 M – 200 M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5.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200 M – 250 M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6. 250 M – 300 M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7. 300 M – 350 M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8. 350 M – 400 M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 9. 400 M – 450 M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10. 450 M – 500 M 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a) Tamaños de Fondos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b) Tamaño de Fondo para Inversión a México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c) Tamaño de Objetivo del Fondo 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D34156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22650C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2F506B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209B9144" w14:textId="77777777" w:rsidTr="00647949">
        <w:trPr>
          <w:trHeight w:val="819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C20F44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6.3.4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Investor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Type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747FD5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Fondos de I&amp;E y otros (definición por parte de Fondos de I&amp;E) 2. Cuestionario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Amafore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Amis</w:t>
            </w:r>
            <w:proofErr w:type="spellEnd"/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FCFD41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Public pension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2. Private Sector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Pensión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 xml:space="preserve">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3. Foundation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4. Endowment Plan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5. Insurance Company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6. Family Office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7. Wealth Manager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8. Fund of Funds Manager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9. Asset Manager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10. Bank/Investment Bank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11. Investment Company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12. Government Agency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13. Sovereign Wealth Funds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14.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Other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3095BF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91AD1A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4E8C35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B2E11CE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B20A67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6.3.5 Co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Investements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E9EBEA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B04F8F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8CEFB28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78623EB" w14:textId="77777777" w:rsidR="00647949" w:rsidRPr="00647949" w:rsidRDefault="00647949" w:rsidP="00647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301CC7E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C64A732" w14:textId="77777777" w:rsidTr="00647949">
        <w:trPr>
          <w:trHeight w:val="18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16DF5B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7.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Asset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Type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27813D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Cuestionario a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39E1F5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423EB5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10974E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2D6902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5421E49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C6EF52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7.1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Number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of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7BF46F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0121FF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260FCF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DD5F02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136A6F7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7B9F676" w14:textId="77777777" w:rsidTr="00647949">
        <w:trPr>
          <w:trHeight w:val="12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490C75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7.2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Aggregate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Deal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Value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$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13D038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CBDAD4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3AD8F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464347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33EB53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E5AA440" w14:textId="77777777" w:rsidTr="00647949">
        <w:trPr>
          <w:trHeight w:val="57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430E8C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7.3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Sector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35FFBC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44BE6E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a) Energy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b) Renewable energy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c) Social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d) Utilities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e) Transport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f) Telecoms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 xml:space="preserve">g)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Diviersified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1.1 greenfield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1.2 brownfield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1.3 secondary stage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EE6EAD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BCB09C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1743C7F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5CCA92E" w14:textId="77777777" w:rsidTr="00647949">
        <w:trPr>
          <w:trHeight w:val="3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65BDF1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7.4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Deal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Type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D8AB69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D8BD05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1. Core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2. Value Added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3. Core Plus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4. Opportunistic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5. Debt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6. Secondaries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br/>
              <w:t>7. Fund of Funds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7C5763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D562F6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0E650DB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9930E02" w14:textId="77777777" w:rsidTr="00647949">
        <w:trPr>
          <w:trHeight w:val="819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783394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7.5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039446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00183D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Northeast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: Baja California, Baja California Sur, Chihuahua, Sinaloa y Sonora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2.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Northwest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: Coahuila, Durango, Nuevo León, San Luis Potosí y Tamaulipas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3. Western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: Aguascalientes, Colima, Guanajuato, Jalisco, Michoacán, Nayarit, Querétaro y Zacatecas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4 Center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: Distrito Federal, Estado de México, Guerrero, Hidalgo, Morelos, Puebla y Tlaxcala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 xml:space="preserve">5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Southeast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: Campeche, Chiapas, Oaxaca, Quintana Roo, Tabasco, Veracruz y Yucatán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52CF03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808E8B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28D39F4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3F9A5A9" w14:textId="77777777" w:rsidTr="00647949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98D560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7.8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The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COVID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Effect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E2AAC6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623CAB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623F71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Agregada, Carta Fondos de I&amp;E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CCBF55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78EFFD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6C4E6F2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B5513F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8. Performance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9EBE72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A10EAF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612C6F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968E02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076B345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77E89DB" w14:textId="77777777" w:rsidTr="00647949">
        <w:trPr>
          <w:trHeight w:val="15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ADCA1D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lastRenderedPageBreak/>
              <w:t>8.1 I&amp;E Exhibits Consistent Performance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D3A6DD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5954AD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B65039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D48218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533C330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955133A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C7B692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8.3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Horizon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IRRs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57CF74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626FB9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08DB9E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822812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7EC2918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35E9765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FCF5A3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8.4 Performance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Benchmarks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Highlight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Consistency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0C5722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1BA4C5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3107D2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A9E143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D79592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E211556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EE2D03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9. League Tables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E599AC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E92A55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ADEFD7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7AE6A7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49362B1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0547750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63C4C4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9.1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Largest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245FC1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1E47A6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537E9C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D0F572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090067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DADB0F2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3723CD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9.2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Largest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Fund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Managers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094B27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39029A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C9B712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251611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70609A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2AA5447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B6A2D3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9.3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Largest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Investors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355C08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BC8705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38B479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145972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5C5DC8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C1D4FE0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B6FFFD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9.4 Top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Performers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2B678A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D3E81D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2080EA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A26750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10648A6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B920CCA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B8E3DC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9.5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Largest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Deals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AE41F3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C8E050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F63B02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Desagregada (revisar)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E6B08B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5B392D7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490433E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D01841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10.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Regions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E343C1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4F330B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0A123B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0E3FCA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560259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E71D5A3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D706C6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>10.1 México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CFA8A5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29957C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FC8A3F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F460EB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0DAE9AB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B1298AE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01DBDC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10.2 North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America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0068D5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668AA1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852987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3AED73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4583C46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F66F5EB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3782F5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10.3 LATAM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4BC03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BE5E81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E0608C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88BCA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25EB4FF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FA9E619" w14:textId="77777777" w:rsidTr="00647949">
        <w:trPr>
          <w:trHeight w:val="15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BF50DA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10.4 Penetración respecto al PIB y otros países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3191B2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5347BF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983AA4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B28954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2EF387B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2BADDA60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3ED218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10.5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Rest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of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the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World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B2C06B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30A900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744CFB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5E056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5A69E61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85ACD61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79F67A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11.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Strategies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959004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66DB3D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998EA1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A5A3E9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31F06F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0278834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E85DD0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11.1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Debt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07E1B4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0E87D2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2163AA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9D3F6D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3B0C94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F557DB4" w14:textId="77777777" w:rsidTr="00647949">
        <w:trPr>
          <w:trHeight w:val="33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7A12F32" w14:textId="3962D2F5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lastRenderedPageBreak/>
              <w:t xml:space="preserve">11.2 Core (Acquisition Modeling: Acquire an Existing </w:t>
            </w:r>
            <w:r w:rsidR="00CE138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Asset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, Change Little to Nothing, and Sell It.)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D9C781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6B8E06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D85B08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CD1EE1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4CA84B1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6AFF629" w14:textId="77777777" w:rsidTr="00647949">
        <w:trPr>
          <w:trHeight w:val="60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9A3A826" w14:textId="64EBC254" w:rsidR="00022308" w:rsidRDefault="00647949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 xml:space="preserve">11.3 Core-Plus  (Acquisition Modeling: Acquire an Existing </w:t>
            </w:r>
            <w:r w:rsidR="00CE138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Asset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, light property improvements, management efficiencies.)</w:t>
            </w:r>
          </w:p>
          <w:p w14:paraId="3DC4661D" w14:textId="4B348A1F" w:rsidR="00022308" w:rsidRPr="00022308" w:rsidRDefault="00022308" w:rsidP="00022308">
            <w:pPr>
              <w:rPr>
                <w:rFonts w:ascii="Calibri" w:eastAsia="Times New Roman" w:hAnsi="Calibri" w:cs="Calibri"/>
                <w:sz w:val="22"/>
                <w:szCs w:val="22"/>
                <w:lang w:val="en-US" w:eastAsia="es-MX"/>
              </w:rPr>
            </w:pP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28E4CF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82B5ED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2E175E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E741F8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37EAD31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2B87530" w14:textId="77777777" w:rsidTr="00647949">
        <w:trPr>
          <w:trHeight w:val="36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7836B91" w14:textId="0C8174CE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lastRenderedPageBreak/>
              <w:t xml:space="preserve">11.4 Value Added (Renovation Modeling: Acquire an Existing </w:t>
            </w:r>
            <w:r w:rsidR="00CE138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Asset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, Change It Significantly, and Sell It.)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7C2905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E290ED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82AF36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2C93B3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CF29E8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66B69F2" w14:textId="77777777" w:rsidTr="00647949">
        <w:trPr>
          <w:trHeight w:val="48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9748BAD" w14:textId="15641982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 xml:space="preserve">11.5 Opportunistic (Development Modeling: Buy Land, Pay to Build a New </w:t>
            </w:r>
            <w:r w:rsidR="00CE138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Asset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>, and Sell It Upon Stabilization.)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71F528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7ACCC7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Como funciona, Número de fondos y transacciones</w:t>
            </w: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B2DEF5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C44AAB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3155DF7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00E7F82F" w14:textId="77777777" w:rsidTr="00647949">
        <w:trPr>
          <w:trHeight w:val="9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1CC30D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12.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Dry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Powder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17AB6B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BBF978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02570E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769641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7131070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235C20E0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E28C5C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13. Outlook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D37CDD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0E17E8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5C0332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97709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6B1858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A012534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065F7E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lastRenderedPageBreak/>
              <w:t>13.1 In Focus: I&amp;E Adapts to ESG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2E37006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A4D3E4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05A975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E6DA16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ED5C55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3E84DEAB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38FCFA2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s-MX"/>
              </w:rPr>
              <w:t xml:space="preserve">13.2 I&amp;E in the Mexican Economy 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C15A83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5E273E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B8675A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05BB19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28B8398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6BD6554B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A5F170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13.2.1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Impact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D03E1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18EC0A0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249C36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2DB035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371CEDA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3E57CC7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1893037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13.2.2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Benefits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5AF9221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229D536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8954CB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2ADE2F2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3E85A8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582702C7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5F0BDAD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13.3 2020 Outlook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I&amp;E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0FA9787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37ED57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63D0934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53AE91E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B207B4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17ED1B15" w14:textId="77777777" w:rsidTr="00647949">
        <w:trPr>
          <w:trHeight w:val="21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BA262F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13.4 2021-2025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Perspective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for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I&amp;E</w:t>
            </w:r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FBC3D7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1. Aliado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2. Fondos de I&amp;E</w:t>
            </w: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br/>
              <w:t>3. Cuestionario a 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38E782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BA4A1C0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5DE08F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720A806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4CAC1CBE" w14:textId="77777777" w:rsidTr="00647949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7E34AD7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lastRenderedPageBreak/>
              <w:t xml:space="preserve">14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Conclusion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5F0DC2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443B415A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3046EA7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Agregada, Carta Fondos de I&amp;E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center"/>
            <w:hideMark/>
          </w:tcPr>
          <w:p w14:paraId="2B9DD01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center"/>
            <w:hideMark/>
          </w:tcPr>
          <w:p w14:paraId="6044DBA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  <w:tr w:rsidR="00647949" w:rsidRPr="00647949" w14:paraId="78823567" w14:textId="77777777" w:rsidTr="00647949">
        <w:trPr>
          <w:trHeight w:val="300"/>
        </w:trPr>
        <w:tc>
          <w:tcPr>
            <w:tcW w:w="22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1D774E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14.1 Final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Statements</w:t>
            </w:r>
            <w:proofErr w:type="spellEnd"/>
          </w:p>
        </w:tc>
        <w:tc>
          <w:tcPr>
            <w:tcW w:w="1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41AC672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1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0DFE4DF1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2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7000C9F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Agregada, Carta Fondos de I&amp;E</w:t>
            </w:r>
          </w:p>
        </w:tc>
        <w:tc>
          <w:tcPr>
            <w:tcW w:w="1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9D9" w:fill="D9D9D9"/>
            <w:vAlign w:val="center"/>
            <w:hideMark/>
          </w:tcPr>
          <w:p w14:paraId="6950605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center"/>
            <w:hideMark/>
          </w:tcPr>
          <w:p w14:paraId="4B8CED8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General</w:t>
            </w:r>
          </w:p>
        </w:tc>
      </w:tr>
    </w:tbl>
    <w:p w14:paraId="7CCD23B1" w14:textId="553E6A03" w:rsidR="00647949" w:rsidRDefault="00647949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5675E901" w14:textId="372A440E" w:rsidR="00647949" w:rsidRDefault="00CE1387" w:rsidP="00CE138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Proveedores de información del estudio</w:t>
      </w:r>
    </w:p>
    <w:tbl>
      <w:tblPr>
        <w:tblW w:w="10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73"/>
        <w:gridCol w:w="3760"/>
        <w:gridCol w:w="4080"/>
      </w:tblGrid>
      <w:tr w:rsidR="00647949" w:rsidRPr="00647949" w14:paraId="4DB645E4" w14:textId="77777777" w:rsidTr="00647949">
        <w:trPr>
          <w:trHeight w:val="300"/>
        </w:trPr>
        <w:tc>
          <w:tcPr>
            <w:tcW w:w="10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1B9BDE2" w14:textId="77777777" w:rsidR="00647949" w:rsidRPr="00647949" w:rsidRDefault="00647949" w:rsidP="00647949">
            <w:pPr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  <w:t>Proveedores de Información</w:t>
            </w:r>
          </w:p>
        </w:tc>
      </w:tr>
      <w:tr w:rsidR="00647949" w:rsidRPr="00647949" w14:paraId="2F828525" w14:textId="77777777" w:rsidTr="00647949">
        <w:trPr>
          <w:trHeight w:val="300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4A41DE9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Número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071C5B9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Figura</w:t>
            </w:r>
          </w:p>
        </w:tc>
        <w:tc>
          <w:tcPr>
            <w:tcW w:w="37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5F1C76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Perfil</w:t>
            </w:r>
          </w:p>
        </w:tc>
        <w:tc>
          <w:tcPr>
            <w:tcW w:w="4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077BB2A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</w:t>
            </w:r>
          </w:p>
        </w:tc>
      </w:tr>
      <w:tr w:rsidR="00647949" w:rsidRPr="00647949" w14:paraId="208CE167" w14:textId="77777777" w:rsidTr="00647949">
        <w:trPr>
          <w:trHeight w:val="9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D3A9E4E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0CD7E33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Aliado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134766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Inversionista, Firma de consultoría, Institución académica, </w:t>
            </w:r>
            <w:proofErr w:type="spellStart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project</w:t>
            </w:r>
            <w:proofErr w:type="spellEnd"/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manager, entre otros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64AECA1F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Aliado u sponsor para realizar el estudio (diseño editorial, redacción, artes, otros)</w:t>
            </w:r>
          </w:p>
        </w:tc>
      </w:tr>
      <w:tr w:rsidR="00647949" w:rsidRPr="00647949" w14:paraId="305C7DB4" w14:textId="77777777" w:rsidTr="00647949">
        <w:trPr>
          <w:trHeight w:val="6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FF399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2123D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AMEXCAP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6931E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Asociación concentradora y procesadora de información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CE86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Elaboración de contenido y mapeo de Fondos entre AMEXCAP y Fondos de I&amp;E</w:t>
            </w:r>
          </w:p>
        </w:tc>
      </w:tr>
      <w:tr w:rsidR="00647949" w:rsidRPr="00647949" w14:paraId="4A54B086" w14:textId="77777777" w:rsidTr="00647949">
        <w:trPr>
          <w:trHeight w:val="9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674F2466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62345E3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Fondos de I&amp;E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0E0FDCF8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 de Capital Privado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119CE047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Elaboración de cuestionario específico para I&amp;E</w:t>
            </w:r>
          </w:p>
        </w:tc>
      </w:tr>
      <w:tr w:rsidR="00647949" w:rsidRPr="00647949" w14:paraId="0652C64F" w14:textId="77777777" w:rsidTr="00647949">
        <w:trPr>
          <w:trHeight w:val="6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04EF61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028E5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I&amp;E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D85B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 de Capital Privado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EF9D3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Análisis cuantitativo del punto a tratar, puede ser tipo carta</w:t>
            </w:r>
          </w:p>
        </w:tc>
      </w:tr>
      <w:tr w:rsidR="00647949" w:rsidRPr="00647949" w14:paraId="1F43AA96" w14:textId="77777777" w:rsidTr="00647949">
        <w:trPr>
          <w:trHeight w:val="6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8E7015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6EB5FC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Cuestionario a otros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48750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Inversionistas por ejemplo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BDE694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Elaboración de cuestionarios</w:t>
            </w:r>
          </w:p>
        </w:tc>
      </w:tr>
    </w:tbl>
    <w:p w14:paraId="2363ADB2" w14:textId="6D98F867" w:rsidR="00647949" w:rsidRDefault="00647949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207E758E" w14:textId="75ACB3CB" w:rsidR="00647949" w:rsidRDefault="00CE1387" w:rsidP="00CE138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Puntos clave para la ejecución exitosa</w:t>
      </w:r>
    </w:p>
    <w:tbl>
      <w:tblPr>
        <w:tblW w:w="3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2997"/>
      </w:tblGrid>
      <w:tr w:rsidR="00647949" w:rsidRPr="00647949" w14:paraId="49E08EEA" w14:textId="77777777" w:rsidTr="00647949">
        <w:trPr>
          <w:trHeight w:val="300"/>
        </w:trPr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AC31A9C" w14:textId="77777777" w:rsidR="00647949" w:rsidRPr="00647949" w:rsidRDefault="00647949" w:rsidP="00647949">
            <w:pPr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  <w:t>Puntos Clave</w:t>
            </w:r>
          </w:p>
        </w:tc>
      </w:tr>
      <w:tr w:rsidR="00647949" w:rsidRPr="00647949" w14:paraId="0B903212" w14:textId="77777777" w:rsidTr="00647949">
        <w:trPr>
          <w:trHeight w:val="30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8258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53E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Estructura</w:t>
            </w:r>
          </w:p>
        </w:tc>
      </w:tr>
      <w:tr w:rsidR="00647949" w:rsidRPr="00647949" w14:paraId="09F8D408" w14:textId="77777777" w:rsidTr="00647949">
        <w:trPr>
          <w:trHeight w:val="30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BE5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2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A23E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Datos duros</w:t>
            </w:r>
          </w:p>
        </w:tc>
      </w:tr>
      <w:tr w:rsidR="00647949" w:rsidRPr="00647949" w14:paraId="49FCD8DA" w14:textId="77777777" w:rsidTr="00647949">
        <w:trPr>
          <w:trHeight w:val="30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F087" w14:textId="77777777" w:rsidR="00647949" w:rsidRPr="00647949" w:rsidRDefault="00647949" w:rsidP="0064794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3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38AB" w14:textId="77777777" w:rsidR="00647949" w:rsidRPr="00647949" w:rsidRDefault="00647949" w:rsidP="006479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64794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Interpretación</w:t>
            </w:r>
          </w:p>
        </w:tc>
      </w:tr>
    </w:tbl>
    <w:p w14:paraId="2FE09A9E" w14:textId="7D7A7BB6" w:rsidR="00647949" w:rsidRDefault="00647949" w:rsidP="00F55406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p w14:paraId="5EE8F6D1" w14:textId="4584EAB5" w:rsidR="00CE1387" w:rsidRDefault="00CE1387" w:rsidP="00CE1387">
      <w:pPr>
        <w:pStyle w:val="Prrafodelista"/>
        <w:numPr>
          <w:ilvl w:val="0"/>
          <w:numId w:val="11"/>
        </w:numPr>
        <w:spacing w:line="276" w:lineRule="auto"/>
        <w:ind w:right="-234"/>
        <w:jc w:val="both"/>
        <w:rPr>
          <w:rFonts w:ascii="Helvetica" w:hAnsi="Helvetica" w:cstheme="majorHAnsi"/>
        </w:rPr>
      </w:pPr>
      <w:r>
        <w:rPr>
          <w:rFonts w:ascii="Helvetica" w:hAnsi="Helvetica" w:cstheme="majorHAnsi"/>
        </w:rPr>
        <w:t>Definición de perfil a contestar el cuestionario</w:t>
      </w:r>
    </w:p>
    <w:tbl>
      <w:tblPr>
        <w:tblW w:w="5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740"/>
      </w:tblGrid>
      <w:tr w:rsidR="00022308" w:rsidRPr="00022308" w14:paraId="7C9ED86E" w14:textId="77777777" w:rsidTr="00022308">
        <w:trPr>
          <w:trHeight w:val="300"/>
        </w:trPr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6E242B52" w14:textId="77777777" w:rsidR="00022308" w:rsidRPr="00022308" w:rsidRDefault="00022308" w:rsidP="00022308">
            <w:pPr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s-MX"/>
              </w:rPr>
              <w:t>Participantes</w:t>
            </w:r>
          </w:p>
        </w:tc>
      </w:tr>
      <w:tr w:rsidR="00022308" w:rsidRPr="00022308" w14:paraId="6056AF7A" w14:textId="77777777" w:rsidTr="00022308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000000" w:fill="000000"/>
            <w:noWrap/>
            <w:vAlign w:val="bottom"/>
            <w:hideMark/>
          </w:tcPr>
          <w:p w14:paraId="74E1E6AC" w14:textId="77777777" w:rsidR="00022308" w:rsidRPr="00022308" w:rsidRDefault="00022308" w:rsidP="00022308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Perfil</w:t>
            </w:r>
          </w:p>
        </w:tc>
        <w:tc>
          <w:tcPr>
            <w:tcW w:w="274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000000" w:fill="000000"/>
            <w:noWrap/>
            <w:vAlign w:val="bottom"/>
            <w:hideMark/>
          </w:tcPr>
          <w:p w14:paraId="195B5849" w14:textId="77777777" w:rsidR="00022308" w:rsidRPr="00022308" w:rsidRDefault="00022308" w:rsidP="00022308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s-MX"/>
              </w:rPr>
              <w:t>Comentarios</w:t>
            </w:r>
          </w:p>
        </w:tc>
      </w:tr>
      <w:tr w:rsidR="00022308" w:rsidRPr="00022308" w14:paraId="426BF460" w14:textId="77777777" w:rsidTr="00022308">
        <w:trPr>
          <w:trHeight w:val="600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noWrap/>
            <w:vAlign w:val="bottom"/>
            <w:hideMark/>
          </w:tcPr>
          <w:p w14:paraId="7896B5AE" w14:textId="77777777" w:rsidR="00022308" w:rsidRPr="00022308" w:rsidRDefault="00022308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Capital Privado</w:t>
            </w:r>
          </w:p>
        </w:tc>
        <w:tc>
          <w:tcPr>
            <w:tcW w:w="2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6A6A6" w:fill="A6A6A6"/>
            <w:vAlign w:val="bottom"/>
            <w:hideMark/>
          </w:tcPr>
          <w:p w14:paraId="48C4D6A9" w14:textId="77777777" w:rsidR="00022308" w:rsidRPr="00022308" w:rsidRDefault="00022308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Nacionales con inversiones en México</w:t>
            </w:r>
          </w:p>
        </w:tc>
      </w:tr>
      <w:tr w:rsidR="00022308" w:rsidRPr="00022308" w14:paraId="36E1EC83" w14:textId="77777777" w:rsidTr="00022308">
        <w:trPr>
          <w:trHeight w:val="600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9D9" w:fill="D9D9D9"/>
            <w:noWrap/>
            <w:vAlign w:val="bottom"/>
            <w:hideMark/>
          </w:tcPr>
          <w:p w14:paraId="428ADEB1" w14:textId="77777777" w:rsidR="00022308" w:rsidRPr="00022308" w:rsidRDefault="00022308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Fondos de Capital Privado</w:t>
            </w:r>
          </w:p>
        </w:tc>
        <w:tc>
          <w:tcPr>
            <w:tcW w:w="2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9D9D9" w:fill="D9D9D9"/>
            <w:vAlign w:val="bottom"/>
            <w:hideMark/>
          </w:tcPr>
          <w:p w14:paraId="648E01A4" w14:textId="77777777" w:rsidR="00022308" w:rsidRPr="00022308" w:rsidRDefault="00022308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Internacionales con inversiones en México</w:t>
            </w:r>
          </w:p>
        </w:tc>
      </w:tr>
      <w:tr w:rsidR="00022308" w:rsidRPr="00022308" w14:paraId="058D53F4" w14:textId="77777777" w:rsidTr="00022308">
        <w:trPr>
          <w:trHeight w:val="600"/>
        </w:trPr>
        <w:tc>
          <w:tcPr>
            <w:tcW w:w="3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6A6A6" w:fill="A6A6A6"/>
            <w:vAlign w:val="bottom"/>
            <w:hideMark/>
          </w:tcPr>
          <w:p w14:paraId="143B21B4" w14:textId="77777777" w:rsidR="00022308" w:rsidRPr="00022308" w:rsidRDefault="00022308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Conglomerados de I&amp;E que levantan capital</w:t>
            </w:r>
          </w:p>
        </w:tc>
        <w:tc>
          <w:tcPr>
            <w:tcW w:w="2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vAlign w:val="bottom"/>
            <w:hideMark/>
          </w:tcPr>
          <w:p w14:paraId="3B88AE23" w14:textId="77777777" w:rsidR="00022308" w:rsidRPr="00022308" w:rsidRDefault="00022308" w:rsidP="0002230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Ejemplo Mota </w:t>
            </w:r>
            <w:proofErr w:type="spellStart"/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Engil</w:t>
            </w:r>
            <w:proofErr w:type="spellEnd"/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o </w:t>
            </w:r>
            <w:proofErr w:type="spellStart"/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Caxxor</w:t>
            </w:r>
            <w:proofErr w:type="spellEnd"/>
            <w:r w:rsidRPr="0002230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 Group</w:t>
            </w:r>
          </w:p>
        </w:tc>
      </w:tr>
    </w:tbl>
    <w:p w14:paraId="6BC3187B" w14:textId="77777777" w:rsidR="00647949" w:rsidRPr="00DA73E9" w:rsidRDefault="00647949" w:rsidP="00022308">
      <w:pPr>
        <w:pStyle w:val="Prrafodelista"/>
        <w:spacing w:line="276" w:lineRule="auto"/>
        <w:ind w:left="76" w:right="-234"/>
        <w:jc w:val="both"/>
        <w:rPr>
          <w:rFonts w:ascii="Helvetica" w:hAnsi="Helvetica" w:cstheme="majorHAnsi"/>
        </w:rPr>
      </w:pPr>
    </w:p>
    <w:sectPr w:rsidR="00647949" w:rsidRPr="00DA73E9" w:rsidSect="00647949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DE33D" w14:textId="77777777" w:rsidR="0003521E" w:rsidRDefault="0003521E" w:rsidP="002C4FC4">
      <w:r>
        <w:separator/>
      </w:r>
    </w:p>
  </w:endnote>
  <w:endnote w:type="continuationSeparator" w:id="0">
    <w:p w14:paraId="7B672A43" w14:textId="77777777" w:rsidR="0003521E" w:rsidRDefault="0003521E" w:rsidP="002C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4DDFF" w14:textId="77777777" w:rsidR="00647949" w:rsidRDefault="00647949" w:rsidP="00C13D63">
    <w:pPr>
      <w:pStyle w:val="Piedepgina"/>
      <w:jc w:val="center"/>
      <w:rPr>
        <w:rFonts w:ascii="Baskerville" w:hAnsi="Baskerville"/>
        <w:sz w:val="22"/>
        <w:szCs w:val="22"/>
        <w:lang w:val="es-ES"/>
      </w:rPr>
    </w:pPr>
    <w:r>
      <w:rPr>
        <w:rFonts w:ascii="Baskerville" w:hAnsi="Baskerville"/>
        <w:sz w:val="22"/>
        <w:szCs w:val="22"/>
        <w:lang w:val="es-ES"/>
      </w:rPr>
      <w:t xml:space="preserve">Página </w:t>
    </w:r>
    <w:r>
      <w:rPr>
        <w:rFonts w:ascii="Baskerville" w:hAnsi="Baskerville"/>
        <w:sz w:val="22"/>
        <w:szCs w:val="22"/>
        <w:lang w:val="es-ES"/>
      </w:rPr>
      <w:fldChar w:fldCharType="begin"/>
    </w:r>
    <w:r>
      <w:rPr>
        <w:rFonts w:ascii="Baskerville" w:hAnsi="Baskerville"/>
        <w:sz w:val="22"/>
        <w:szCs w:val="22"/>
        <w:lang w:val="es-ES"/>
      </w:rPr>
      <w:instrText xml:space="preserve"> PAGE   \* MERGEFORMAT </w:instrText>
    </w:r>
    <w:r>
      <w:rPr>
        <w:rFonts w:ascii="Baskerville" w:hAnsi="Baskerville"/>
        <w:sz w:val="22"/>
        <w:szCs w:val="22"/>
        <w:lang w:val="es-ES"/>
      </w:rPr>
      <w:fldChar w:fldCharType="separate"/>
    </w:r>
    <w:r>
      <w:rPr>
        <w:rFonts w:ascii="Baskerville" w:hAnsi="Baskerville"/>
        <w:noProof/>
        <w:sz w:val="22"/>
        <w:szCs w:val="22"/>
        <w:lang w:val="es-ES"/>
      </w:rPr>
      <w:t>1</w:t>
    </w:r>
    <w:r>
      <w:rPr>
        <w:rFonts w:ascii="Baskerville" w:hAnsi="Baskerville"/>
        <w:sz w:val="22"/>
        <w:szCs w:val="22"/>
        <w:lang w:val="es-ES"/>
      </w:rPr>
      <w:fldChar w:fldCharType="end"/>
    </w:r>
    <w:r>
      <w:rPr>
        <w:rFonts w:ascii="Baskerville" w:hAnsi="Baskerville"/>
        <w:sz w:val="22"/>
        <w:szCs w:val="22"/>
        <w:lang w:val="es-ES"/>
      </w:rPr>
      <w:t xml:space="preserve"> de </w:t>
    </w:r>
    <w:r>
      <w:rPr>
        <w:rFonts w:ascii="Baskerville" w:hAnsi="Baskerville"/>
        <w:sz w:val="22"/>
        <w:szCs w:val="22"/>
        <w:lang w:val="es-ES"/>
      </w:rPr>
      <w:fldChar w:fldCharType="begin"/>
    </w:r>
    <w:r>
      <w:rPr>
        <w:rFonts w:ascii="Baskerville" w:hAnsi="Baskerville"/>
        <w:sz w:val="22"/>
        <w:szCs w:val="22"/>
        <w:lang w:val="es-ES"/>
      </w:rPr>
      <w:instrText xml:space="preserve"> NUMPAGES  \* Arabic  \* MERGEFORMAT </w:instrText>
    </w:r>
    <w:r>
      <w:rPr>
        <w:rFonts w:ascii="Baskerville" w:hAnsi="Baskerville"/>
        <w:sz w:val="22"/>
        <w:szCs w:val="22"/>
        <w:lang w:val="es-ES"/>
      </w:rPr>
      <w:fldChar w:fldCharType="separate"/>
    </w:r>
    <w:r>
      <w:rPr>
        <w:rFonts w:ascii="Baskerville" w:hAnsi="Baskerville"/>
        <w:noProof/>
        <w:sz w:val="22"/>
        <w:szCs w:val="22"/>
        <w:lang w:val="es-ES"/>
      </w:rPr>
      <w:t>2</w:t>
    </w:r>
    <w:r>
      <w:rPr>
        <w:rFonts w:ascii="Baskerville" w:hAnsi="Baskerville"/>
        <w:sz w:val="22"/>
        <w:szCs w:val="22"/>
        <w:lang w:val="es-ES"/>
      </w:rPr>
      <w:fldChar w:fldCharType="end"/>
    </w:r>
  </w:p>
  <w:p w14:paraId="01A56EC2" w14:textId="77777777" w:rsidR="00647949" w:rsidRPr="002C4FC4" w:rsidRDefault="00647949">
    <w:pPr>
      <w:pStyle w:val="Piedepgina"/>
      <w:rPr>
        <w:rFonts w:ascii="Baskerville" w:hAnsi="Baskerville"/>
        <w:sz w:val="22"/>
        <w:szCs w:val="22"/>
        <w:lang w:val="es-ES"/>
      </w:rPr>
    </w:pPr>
    <w:proofErr w:type="spellStart"/>
    <w:r w:rsidRPr="002C4FC4">
      <w:rPr>
        <w:rFonts w:ascii="Baskerville" w:hAnsi="Baskerville"/>
        <w:sz w:val="22"/>
        <w:szCs w:val="22"/>
        <w:lang w:val="es-ES"/>
      </w:rPr>
      <w:t>Mexican</w:t>
    </w:r>
    <w:proofErr w:type="spellEnd"/>
    <w:r w:rsidRPr="002C4FC4">
      <w:rPr>
        <w:rFonts w:ascii="Baskerville" w:hAnsi="Baskerville"/>
        <w:sz w:val="22"/>
        <w:szCs w:val="22"/>
        <w:lang w:val="es-ES"/>
      </w:rPr>
      <w:t xml:space="preserve"> Association </w:t>
    </w:r>
    <w:proofErr w:type="spellStart"/>
    <w:r w:rsidRPr="002C4FC4">
      <w:rPr>
        <w:rFonts w:ascii="Baskerville" w:hAnsi="Baskerville"/>
        <w:sz w:val="22"/>
        <w:szCs w:val="22"/>
        <w:lang w:val="es-ES"/>
      </w:rPr>
      <w:t>of</w:t>
    </w:r>
    <w:proofErr w:type="spellEnd"/>
    <w:r w:rsidRPr="002C4FC4">
      <w:rPr>
        <w:rFonts w:ascii="Baskerville" w:hAnsi="Baskerville"/>
        <w:sz w:val="22"/>
        <w:szCs w:val="22"/>
        <w:lang w:val="es-ES"/>
      </w:rPr>
      <w:t xml:space="preserve"> PE &amp; VC </w:t>
    </w:r>
    <w:proofErr w:type="spellStart"/>
    <w:r w:rsidRPr="002C4FC4">
      <w:rPr>
        <w:rFonts w:ascii="Baskerville" w:hAnsi="Baskerville"/>
        <w:sz w:val="22"/>
        <w:szCs w:val="22"/>
        <w:lang w:val="es-ES"/>
      </w:rPr>
      <w:t>Funds</w:t>
    </w:r>
    <w:proofErr w:type="spellEnd"/>
    <w:r w:rsidRPr="002C4FC4">
      <w:rPr>
        <w:rFonts w:ascii="Baskerville" w:hAnsi="Baskerville"/>
        <w:sz w:val="22"/>
        <w:szCs w:val="22"/>
        <w:lang w:val="es-ES"/>
      </w:rPr>
      <w:t xml:space="preserve"> | Asociación Mexicana de Capital Privado A.C.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1B70F" w14:textId="77777777" w:rsidR="0003521E" w:rsidRDefault="0003521E" w:rsidP="002C4FC4">
      <w:r>
        <w:separator/>
      </w:r>
    </w:p>
  </w:footnote>
  <w:footnote w:type="continuationSeparator" w:id="0">
    <w:p w14:paraId="38271F91" w14:textId="77777777" w:rsidR="0003521E" w:rsidRDefault="0003521E" w:rsidP="002C4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68505" w14:textId="77777777" w:rsidR="00647949" w:rsidRDefault="00647949">
    <w:pPr>
      <w:pStyle w:val="Encabezado"/>
    </w:pPr>
    <w:r>
      <w:rPr>
        <w:noProof/>
      </w:rPr>
      <w:drawing>
        <wp:inline distT="0" distB="0" distL="0" distR="0" wp14:anchorId="2C865009" wp14:editId="37B92A4F">
          <wp:extent cx="1856509" cy="448268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ueboxlogoRecurso 3-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302" cy="467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A0F5E" w14:textId="77777777" w:rsidR="00647949" w:rsidRPr="00753951" w:rsidRDefault="00647949" w:rsidP="00753951">
    <w:pPr>
      <w:rPr>
        <w:sz w:val="2"/>
      </w:rPr>
    </w:pPr>
    <w:r w:rsidRPr="00753951">
      <w:rPr>
        <w:noProof/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98E5A6" wp14:editId="65AF000C">
              <wp:simplePos x="0" y="0"/>
              <wp:positionH relativeFrom="column">
                <wp:posOffset>0</wp:posOffset>
              </wp:positionH>
              <wp:positionV relativeFrom="paragraph">
                <wp:posOffset>182765</wp:posOffset>
              </wp:positionV>
              <wp:extent cx="5597236" cy="0"/>
              <wp:effectExtent l="0" t="0" r="16510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7236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BEA2AA" id="Conector rec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4pt" to="440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" strokecolor="#d8d8d8 [2732]" strokeweight=".5pt">
              <v:stroke joinstyle="miter"/>
            </v:line>
          </w:pict>
        </mc:Fallback>
      </mc:AlternateContent>
    </w:r>
  </w:p>
  <w:p w14:paraId="46DC8169" w14:textId="77777777" w:rsidR="00647949" w:rsidRDefault="0064794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30588"/>
    <w:multiLevelType w:val="hybridMultilevel"/>
    <w:tmpl w:val="C61EDF5E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D55192F"/>
    <w:multiLevelType w:val="hybridMultilevel"/>
    <w:tmpl w:val="A692C4DA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8024B8"/>
    <w:multiLevelType w:val="hybridMultilevel"/>
    <w:tmpl w:val="9F82BA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55A2A"/>
    <w:multiLevelType w:val="hybridMultilevel"/>
    <w:tmpl w:val="B2B456B6"/>
    <w:lvl w:ilvl="0" w:tplc="6F906C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A1E5F"/>
    <w:multiLevelType w:val="hybridMultilevel"/>
    <w:tmpl w:val="3A58C2B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F0C6A"/>
    <w:multiLevelType w:val="hybridMultilevel"/>
    <w:tmpl w:val="C40EF8C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F15CFA"/>
    <w:multiLevelType w:val="hybridMultilevel"/>
    <w:tmpl w:val="E16C916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EE4727"/>
    <w:multiLevelType w:val="hybridMultilevel"/>
    <w:tmpl w:val="CF3486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00972"/>
    <w:multiLevelType w:val="hybridMultilevel"/>
    <w:tmpl w:val="05469508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D077C9"/>
    <w:multiLevelType w:val="hybridMultilevel"/>
    <w:tmpl w:val="67E4088C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425CAE"/>
    <w:multiLevelType w:val="hybridMultilevel"/>
    <w:tmpl w:val="8E8E6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2s7QwNDK3MDQ0MTJT0lEKTi0uzszPAykwNK0FAJ0KCuUtAAAA"/>
  </w:docVars>
  <w:rsids>
    <w:rsidRoot w:val="002C4FC4"/>
    <w:rsid w:val="00010418"/>
    <w:rsid w:val="00013387"/>
    <w:rsid w:val="00016012"/>
    <w:rsid w:val="00022308"/>
    <w:rsid w:val="0003521E"/>
    <w:rsid w:val="00046EF2"/>
    <w:rsid w:val="000476F1"/>
    <w:rsid w:val="0004773B"/>
    <w:rsid w:val="00080CEE"/>
    <w:rsid w:val="00087980"/>
    <w:rsid w:val="0009318F"/>
    <w:rsid w:val="000A0276"/>
    <w:rsid w:val="000A4AF3"/>
    <w:rsid w:val="000B0F1C"/>
    <w:rsid w:val="000C2986"/>
    <w:rsid w:val="000D45C5"/>
    <w:rsid w:val="000F18D3"/>
    <w:rsid w:val="000F376E"/>
    <w:rsid w:val="000F4B8B"/>
    <w:rsid w:val="000F7FB6"/>
    <w:rsid w:val="00130B91"/>
    <w:rsid w:val="00131320"/>
    <w:rsid w:val="00134AEF"/>
    <w:rsid w:val="001404E9"/>
    <w:rsid w:val="00162493"/>
    <w:rsid w:val="001801D7"/>
    <w:rsid w:val="00193617"/>
    <w:rsid w:val="001F0CD8"/>
    <w:rsid w:val="001F583B"/>
    <w:rsid w:val="00201AFB"/>
    <w:rsid w:val="00207617"/>
    <w:rsid w:val="002111F5"/>
    <w:rsid w:val="00226701"/>
    <w:rsid w:val="00227F58"/>
    <w:rsid w:val="00232EDD"/>
    <w:rsid w:val="00266ED5"/>
    <w:rsid w:val="002748DE"/>
    <w:rsid w:val="00296639"/>
    <w:rsid w:val="0029742E"/>
    <w:rsid w:val="002C4FC4"/>
    <w:rsid w:val="002D1541"/>
    <w:rsid w:val="002E0581"/>
    <w:rsid w:val="002E6A8D"/>
    <w:rsid w:val="002F47FD"/>
    <w:rsid w:val="00300C50"/>
    <w:rsid w:val="003122A2"/>
    <w:rsid w:val="00312AD9"/>
    <w:rsid w:val="003204BC"/>
    <w:rsid w:val="00320D96"/>
    <w:rsid w:val="00354526"/>
    <w:rsid w:val="003568AF"/>
    <w:rsid w:val="0036648A"/>
    <w:rsid w:val="00370AB8"/>
    <w:rsid w:val="003720A9"/>
    <w:rsid w:val="003749BB"/>
    <w:rsid w:val="003909D1"/>
    <w:rsid w:val="003A273F"/>
    <w:rsid w:val="003A2AD1"/>
    <w:rsid w:val="003D21B5"/>
    <w:rsid w:val="003D357C"/>
    <w:rsid w:val="003E2A6E"/>
    <w:rsid w:val="003F06A4"/>
    <w:rsid w:val="003F4F25"/>
    <w:rsid w:val="003F51CF"/>
    <w:rsid w:val="0041284B"/>
    <w:rsid w:val="004311EA"/>
    <w:rsid w:val="00433B77"/>
    <w:rsid w:val="00441853"/>
    <w:rsid w:val="00454F2F"/>
    <w:rsid w:val="00457ED3"/>
    <w:rsid w:val="00470F88"/>
    <w:rsid w:val="004805C5"/>
    <w:rsid w:val="004825B8"/>
    <w:rsid w:val="004B7B8D"/>
    <w:rsid w:val="004D7091"/>
    <w:rsid w:val="004E2922"/>
    <w:rsid w:val="005028EB"/>
    <w:rsid w:val="005156A7"/>
    <w:rsid w:val="00523E18"/>
    <w:rsid w:val="00525183"/>
    <w:rsid w:val="00530C4E"/>
    <w:rsid w:val="00551ED6"/>
    <w:rsid w:val="0055323B"/>
    <w:rsid w:val="0059410B"/>
    <w:rsid w:val="005B1121"/>
    <w:rsid w:val="005C0F19"/>
    <w:rsid w:val="005D0B9E"/>
    <w:rsid w:val="005D0CFB"/>
    <w:rsid w:val="005D4900"/>
    <w:rsid w:val="005D77EB"/>
    <w:rsid w:val="005F5E54"/>
    <w:rsid w:val="00605B96"/>
    <w:rsid w:val="006265E3"/>
    <w:rsid w:val="00636823"/>
    <w:rsid w:val="00644AB5"/>
    <w:rsid w:val="00647949"/>
    <w:rsid w:val="006749E8"/>
    <w:rsid w:val="006862BD"/>
    <w:rsid w:val="006A53C7"/>
    <w:rsid w:val="006B439F"/>
    <w:rsid w:val="006C2CE8"/>
    <w:rsid w:val="006C486E"/>
    <w:rsid w:val="006C5E36"/>
    <w:rsid w:val="006F7D7E"/>
    <w:rsid w:val="00700B7C"/>
    <w:rsid w:val="00710ACC"/>
    <w:rsid w:val="00720322"/>
    <w:rsid w:val="00726B93"/>
    <w:rsid w:val="0074340D"/>
    <w:rsid w:val="00745F75"/>
    <w:rsid w:val="00753951"/>
    <w:rsid w:val="00757AED"/>
    <w:rsid w:val="00772DBF"/>
    <w:rsid w:val="007B01A9"/>
    <w:rsid w:val="007E0932"/>
    <w:rsid w:val="007E4841"/>
    <w:rsid w:val="007F338F"/>
    <w:rsid w:val="00801C03"/>
    <w:rsid w:val="0083360A"/>
    <w:rsid w:val="0083643B"/>
    <w:rsid w:val="00844A3C"/>
    <w:rsid w:val="00870315"/>
    <w:rsid w:val="00890B86"/>
    <w:rsid w:val="008A2B90"/>
    <w:rsid w:val="008A4CD4"/>
    <w:rsid w:val="008B03A7"/>
    <w:rsid w:val="008B43AB"/>
    <w:rsid w:val="008C5878"/>
    <w:rsid w:val="0090107E"/>
    <w:rsid w:val="00934847"/>
    <w:rsid w:val="00943F23"/>
    <w:rsid w:val="00946E0F"/>
    <w:rsid w:val="0097067E"/>
    <w:rsid w:val="00985A4F"/>
    <w:rsid w:val="009D3D7C"/>
    <w:rsid w:val="009D677D"/>
    <w:rsid w:val="009D7018"/>
    <w:rsid w:val="009D7FD8"/>
    <w:rsid w:val="009E18CD"/>
    <w:rsid w:val="009F4E9F"/>
    <w:rsid w:val="00A05511"/>
    <w:rsid w:val="00A1028B"/>
    <w:rsid w:val="00A31F94"/>
    <w:rsid w:val="00A4151F"/>
    <w:rsid w:val="00A456EB"/>
    <w:rsid w:val="00A52A67"/>
    <w:rsid w:val="00A57047"/>
    <w:rsid w:val="00A636E8"/>
    <w:rsid w:val="00A91D5D"/>
    <w:rsid w:val="00A94175"/>
    <w:rsid w:val="00AA7FD2"/>
    <w:rsid w:val="00AC5608"/>
    <w:rsid w:val="00AD4CFE"/>
    <w:rsid w:val="00AE175E"/>
    <w:rsid w:val="00AE1D5A"/>
    <w:rsid w:val="00AE6E49"/>
    <w:rsid w:val="00B151AB"/>
    <w:rsid w:val="00B16EC0"/>
    <w:rsid w:val="00B21603"/>
    <w:rsid w:val="00B2433C"/>
    <w:rsid w:val="00B42B8A"/>
    <w:rsid w:val="00B44EE6"/>
    <w:rsid w:val="00B53CEF"/>
    <w:rsid w:val="00B62FB7"/>
    <w:rsid w:val="00B670D5"/>
    <w:rsid w:val="00B75FD6"/>
    <w:rsid w:val="00BB3EEF"/>
    <w:rsid w:val="00BC4407"/>
    <w:rsid w:val="00BD38B1"/>
    <w:rsid w:val="00C040C6"/>
    <w:rsid w:val="00C12D0A"/>
    <w:rsid w:val="00C13D63"/>
    <w:rsid w:val="00C16910"/>
    <w:rsid w:val="00C33AEB"/>
    <w:rsid w:val="00C4528D"/>
    <w:rsid w:val="00C67C55"/>
    <w:rsid w:val="00C70734"/>
    <w:rsid w:val="00C9531F"/>
    <w:rsid w:val="00C95E5E"/>
    <w:rsid w:val="00CC27B5"/>
    <w:rsid w:val="00CD0A09"/>
    <w:rsid w:val="00CE1387"/>
    <w:rsid w:val="00CE57D4"/>
    <w:rsid w:val="00CF401A"/>
    <w:rsid w:val="00D205F5"/>
    <w:rsid w:val="00D44BE8"/>
    <w:rsid w:val="00D74567"/>
    <w:rsid w:val="00D85090"/>
    <w:rsid w:val="00D872E2"/>
    <w:rsid w:val="00D95A98"/>
    <w:rsid w:val="00DA73E9"/>
    <w:rsid w:val="00DB56F0"/>
    <w:rsid w:val="00DB7A25"/>
    <w:rsid w:val="00DC2A1C"/>
    <w:rsid w:val="00DD4469"/>
    <w:rsid w:val="00DF7A5E"/>
    <w:rsid w:val="00E054BC"/>
    <w:rsid w:val="00E2327A"/>
    <w:rsid w:val="00E2556A"/>
    <w:rsid w:val="00E309F6"/>
    <w:rsid w:val="00E5462F"/>
    <w:rsid w:val="00E73FF8"/>
    <w:rsid w:val="00E81C10"/>
    <w:rsid w:val="00E86FC4"/>
    <w:rsid w:val="00EC3BCA"/>
    <w:rsid w:val="00EC5753"/>
    <w:rsid w:val="00ED5107"/>
    <w:rsid w:val="00EE2768"/>
    <w:rsid w:val="00EE3FE7"/>
    <w:rsid w:val="00F219CA"/>
    <w:rsid w:val="00F221C3"/>
    <w:rsid w:val="00F234ED"/>
    <w:rsid w:val="00F24CC1"/>
    <w:rsid w:val="00F54E45"/>
    <w:rsid w:val="00F55406"/>
    <w:rsid w:val="00F556B1"/>
    <w:rsid w:val="00F60A0C"/>
    <w:rsid w:val="00F6717A"/>
    <w:rsid w:val="00F7752B"/>
    <w:rsid w:val="00F86138"/>
    <w:rsid w:val="00F965B2"/>
    <w:rsid w:val="00FA6937"/>
    <w:rsid w:val="00FB3F4A"/>
    <w:rsid w:val="00FC2A6E"/>
    <w:rsid w:val="00FC65C0"/>
    <w:rsid w:val="00FC70F8"/>
    <w:rsid w:val="00FD273D"/>
    <w:rsid w:val="00F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1DE56C"/>
  <w15:chartTrackingRefBased/>
  <w15:docId w15:val="{ECB23A8F-3696-4CAD-82BA-EE006221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D273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4FC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C4FC4"/>
  </w:style>
  <w:style w:type="paragraph" w:styleId="Piedepgina">
    <w:name w:val="footer"/>
    <w:basedOn w:val="Normal"/>
    <w:link w:val="PiedepginaCar"/>
    <w:uiPriority w:val="99"/>
    <w:unhideWhenUsed/>
    <w:rsid w:val="002C4FC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FC4"/>
  </w:style>
  <w:style w:type="paragraph" w:styleId="NormalWeb">
    <w:name w:val="Normal (Web)"/>
    <w:basedOn w:val="Normal"/>
    <w:uiPriority w:val="99"/>
    <w:unhideWhenUsed/>
    <w:rsid w:val="002C4F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FD27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sinformato">
    <w:name w:val="Plain Text"/>
    <w:basedOn w:val="Normal"/>
    <w:link w:val="TextosinformatoCar"/>
    <w:uiPriority w:val="99"/>
    <w:unhideWhenUsed/>
    <w:rsid w:val="00FD273D"/>
    <w:rPr>
      <w:rFonts w:ascii="Calibri" w:hAnsi="Calibri"/>
      <w:sz w:val="22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FD273D"/>
    <w:rPr>
      <w:rFonts w:ascii="Calibri" w:hAnsi="Calibri"/>
      <w:sz w:val="22"/>
      <w:szCs w:val="21"/>
    </w:rPr>
  </w:style>
  <w:style w:type="paragraph" w:styleId="Prrafodelista">
    <w:name w:val="List Paragraph"/>
    <w:basedOn w:val="Normal"/>
    <w:uiPriority w:val="34"/>
    <w:qFormat/>
    <w:rsid w:val="00FD273D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3FF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73FF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3F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BD7C5CD76292469397394AF0E7DA92" ma:contentTypeVersion="12" ma:contentTypeDescription="Crear nuevo documento." ma:contentTypeScope="" ma:versionID="fe09c9e1736a01e579129bafb949927b">
  <xsd:schema xmlns:xsd="http://www.w3.org/2001/XMLSchema" xmlns:xs="http://www.w3.org/2001/XMLSchema" xmlns:p="http://schemas.microsoft.com/office/2006/metadata/properties" xmlns:ns2="c69fa2b0-43a2-4b65-adda-3464059be5ce" xmlns:ns3="7e7dc301-de32-41cc-b2e6-7d04c3676f2f" targetNamespace="http://schemas.microsoft.com/office/2006/metadata/properties" ma:root="true" ma:fieldsID="5782cc5c28cb43ec31f7b94992b95da4" ns2:_="" ns3:_="">
    <xsd:import namespace="c69fa2b0-43a2-4b65-adda-3464059be5ce"/>
    <xsd:import namespace="7e7dc301-de32-41cc-b2e6-7d04c3676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fa2b0-43a2-4b65-adda-3464059be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c301-de32-41cc-b2e6-7d04c3676f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AA43E5-F04D-4870-809B-5E16806FA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9fa2b0-43a2-4b65-adda-3464059be5ce"/>
    <ds:schemaRef ds:uri="7e7dc301-de32-41cc-b2e6-7d04c3676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600097-04CE-4BC3-B00F-0DDA3C27BD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FF9C0C-217B-4F58-BB30-CEA7EAFCB5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712496-6D75-4912-A917-E034D87D6C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2026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Fernando Acevedo</cp:lastModifiedBy>
  <cp:revision>6</cp:revision>
  <dcterms:created xsi:type="dcterms:W3CDTF">2020-12-16T19:47:00Z</dcterms:created>
  <dcterms:modified xsi:type="dcterms:W3CDTF">2020-12-16T22:05:00Z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0x0101008ABD7C5CD76292469397394AF0E7DA92</vt:lpwstr>
  </property>
</Properties>
</file>